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D63718" w14:textId="4659756A" w:rsidR="00DB5034" w:rsidRPr="00DB5034" w:rsidRDefault="00DB5034" w:rsidP="00DB5034">
      <w:pPr>
        <w:pStyle w:val="Geenafstand"/>
        <w:rPr>
          <w:b/>
          <w:bCs/>
          <w:sz w:val="32"/>
          <w:szCs w:val="32"/>
        </w:rPr>
      </w:pPr>
      <w:bookmarkStart w:id="0" w:name="_GoBack"/>
      <w:bookmarkEnd w:id="0"/>
      <w:r w:rsidRPr="00DB5034">
        <w:rPr>
          <w:b/>
          <w:bCs/>
          <w:noProof/>
          <w:sz w:val="32"/>
          <w:szCs w:val="32"/>
          <w:lang w:eastAsia="nl-NL"/>
        </w:rPr>
        <w:drawing>
          <wp:anchor distT="0" distB="0" distL="114300" distR="114300" simplePos="0" relativeHeight="251660288" behindDoc="1" locked="0" layoutInCell="1" allowOverlap="1" wp14:anchorId="26A5DE11" wp14:editId="286B5474">
            <wp:simplePos x="0" y="0"/>
            <wp:positionH relativeFrom="column">
              <wp:posOffset>2647315</wp:posOffset>
            </wp:positionH>
            <wp:positionV relativeFrom="paragraph">
              <wp:posOffset>0</wp:posOffset>
            </wp:positionV>
            <wp:extent cx="3140075" cy="3774440"/>
            <wp:effectExtent l="0" t="0" r="3175" b="0"/>
            <wp:wrapTight wrapText="bothSides">
              <wp:wrapPolygon edited="0">
                <wp:start x="0" y="0"/>
                <wp:lineTo x="0" y="21476"/>
                <wp:lineTo x="21491" y="21476"/>
                <wp:lineTo x="21491" y="0"/>
                <wp:lineTo x="0" y="0"/>
              </wp:wrapPolygon>
            </wp:wrapTight>
            <wp:docPr id="15180062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06210" name=""/>
                    <pic:cNvPicPr/>
                  </pic:nvPicPr>
                  <pic:blipFill>
                    <a:blip r:embed="rId4">
                      <a:extLst>
                        <a:ext uri="{28A0092B-C50C-407E-A947-70E740481C1C}">
                          <a14:useLocalDpi xmlns:a14="http://schemas.microsoft.com/office/drawing/2010/main" val="0"/>
                        </a:ext>
                      </a:extLst>
                    </a:blip>
                    <a:stretch>
                      <a:fillRect/>
                    </a:stretch>
                  </pic:blipFill>
                  <pic:spPr>
                    <a:xfrm>
                      <a:off x="0" y="0"/>
                      <a:ext cx="3140075" cy="3774440"/>
                    </a:xfrm>
                    <a:prstGeom prst="rect">
                      <a:avLst/>
                    </a:prstGeom>
                  </pic:spPr>
                </pic:pic>
              </a:graphicData>
            </a:graphic>
            <wp14:sizeRelH relativeFrom="margin">
              <wp14:pctWidth>0</wp14:pctWidth>
            </wp14:sizeRelH>
            <wp14:sizeRelV relativeFrom="margin">
              <wp14:pctHeight>0</wp14:pctHeight>
            </wp14:sizeRelV>
          </wp:anchor>
        </w:drawing>
      </w:r>
      <w:r w:rsidRPr="00DB5034">
        <w:rPr>
          <w:b/>
          <w:bCs/>
          <w:sz w:val="32"/>
          <w:szCs w:val="32"/>
        </w:rPr>
        <w:t xml:space="preserve">Pakistan weigert protestleider </w:t>
      </w:r>
      <w:proofErr w:type="spellStart"/>
      <w:r>
        <w:rPr>
          <w:b/>
          <w:bCs/>
          <w:sz w:val="32"/>
          <w:szCs w:val="32"/>
        </w:rPr>
        <w:t>Mahrang</w:t>
      </w:r>
      <w:proofErr w:type="spellEnd"/>
      <w:r>
        <w:rPr>
          <w:b/>
          <w:bCs/>
          <w:sz w:val="32"/>
          <w:szCs w:val="32"/>
        </w:rPr>
        <w:t xml:space="preserve"> </w:t>
      </w:r>
      <w:proofErr w:type="spellStart"/>
      <w:r>
        <w:rPr>
          <w:b/>
          <w:bCs/>
          <w:sz w:val="32"/>
          <w:szCs w:val="32"/>
        </w:rPr>
        <w:t>Baloch</w:t>
      </w:r>
      <w:proofErr w:type="spellEnd"/>
      <w:r>
        <w:rPr>
          <w:b/>
          <w:bCs/>
          <w:sz w:val="32"/>
          <w:szCs w:val="32"/>
        </w:rPr>
        <w:t xml:space="preserve"> </w:t>
      </w:r>
      <w:r w:rsidRPr="00DB5034">
        <w:rPr>
          <w:b/>
          <w:bCs/>
          <w:sz w:val="32"/>
          <w:szCs w:val="32"/>
        </w:rPr>
        <w:t>medische zorg</w:t>
      </w:r>
    </w:p>
    <w:p w14:paraId="510C7F2A" w14:textId="6536A769" w:rsidR="00DB5034" w:rsidRPr="00DB5034" w:rsidRDefault="00DB5034" w:rsidP="00DB5034">
      <w:pPr>
        <w:pStyle w:val="Geenafstand"/>
        <w:rPr>
          <w:sz w:val="24"/>
          <w:szCs w:val="24"/>
        </w:rPr>
      </w:pPr>
      <w:r w:rsidRPr="00DB5034">
        <w:rPr>
          <w:sz w:val="24"/>
          <w:szCs w:val="24"/>
        </w:rPr>
        <w:t xml:space="preserve">In maart vorig jaar pakte de Pakistaanse veiligheidsdienst de 32-jarige </w:t>
      </w:r>
      <w:proofErr w:type="spellStart"/>
      <w:r w:rsidRPr="00DB5034">
        <w:rPr>
          <w:sz w:val="24"/>
          <w:szCs w:val="24"/>
        </w:rPr>
        <w:t>Mahrang</w:t>
      </w:r>
      <w:proofErr w:type="spellEnd"/>
      <w:r w:rsidRPr="00DB5034">
        <w:rPr>
          <w:sz w:val="24"/>
          <w:szCs w:val="24"/>
        </w:rPr>
        <w:t xml:space="preserve"> </w:t>
      </w:r>
      <w:proofErr w:type="spellStart"/>
      <w:r w:rsidRPr="00DB5034">
        <w:rPr>
          <w:sz w:val="24"/>
          <w:szCs w:val="24"/>
        </w:rPr>
        <w:t>Baloch</w:t>
      </w:r>
      <w:proofErr w:type="spellEnd"/>
      <w:r w:rsidRPr="00DB5034">
        <w:rPr>
          <w:sz w:val="24"/>
          <w:szCs w:val="24"/>
        </w:rPr>
        <w:t xml:space="preserve"> hardhandig op tijdens een demonstratie tegen buitensporig politiegeweld. </w:t>
      </w:r>
      <w:proofErr w:type="spellStart"/>
      <w:r w:rsidRPr="00DB5034">
        <w:rPr>
          <w:sz w:val="24"/>
          <w:szCs w:val="24"/>
        </w:rPr>
        <w:t>Mahrang</w:t>
      </w:r>
      <w:proofErr w:type="spellEnd"/>
      <w:r w:rsidRPr="00DB5034">
        <w:rPr>
          <w:sz w:val="24"/>
          <w:szCs w:val="24"/>
        </w:rPr>
        <w:t xml:space="preserve"> is het gezicht van een organisatie die vreedzaam opkomt voor de rechten van het </w:t>
      </w:r>
      <w:proofErr w:type="spellStart"/>
      <w:r w:rsidRPr="00DB5034">
        <w:rPr>
          <w:sz w:val="24"/>
          <w:szCs w:val="24"/>
        </w:rPr>
        <w:t>Beloetsjen</w:t>
      </w:r>
      <w:proofErr w:type="spellEnd"/>
      <w:r w:rsidRPr="00DB5034">
        <w:rPr>
          <w:sz w:val="24"/>
          <w:szCs w:val="24"/>
        </w:rPr>
        <w:t>-volk in Pakistan.</w:t>
      </w:r>
    </w:p>
    <w:p w14:paraId="67775A3A" w14:textId="77777777" w:rsidR="00DB5034" w:rsidRPr="00DB5034" w:rsidRDefault="00DB5034" w:rsidP="00DB5034">
      <w:pPr>
        <w:pStyle w:val="Geenafstand"/>
        <w:rPr>
          <w:sz w:val="24"/>
          <w:szCs w:val="24"/>
        </w:rPr>
      </w:pPr>
      <w:proofErr w:type="spellStart"/>
      <w:r w:rsidRPr="00DB5034">
        <w:rPr>
          <w:sz w:val="24"/>
          <w:szCs w:val="24"/>
        </w:rPr>
        <w:t>Mahrang</w:t>
      </w:r>
      <w:proofErr w:type="spellEnd"/>
      <w:r w:rsidRPr="00DB5034">
        <w:rPr>
          <w:sz w:val="24"/>
          <w:szCs w:val="24"/>
        </w:rPr>
        <w:t xml:space="preserve"> wordt in de gevangenis slecht behandeld. Ze heeft al een half jaar erge rugpijn. In februari werd ze, na maanden zonder medische zorg, met spoed naar het ziekenhuis gebracht. Daar ontdekten artsen dat ze een ernstige aandoening aan haar wervelkolom heeft. Als ze nu geen goede medische behandeling krijgt, kan ze straks misschien niet meer goed bewegen.</w:t>
      </w:r>
    </w:p>
    <w:p w14:paraId="4293FD28" w14:textId="77777777" w:rsidR="00DB5034" w:rsidRPr="00DB5034" w:rsidRDefault="00DB5034" w:rsidP="00DB5034">
      <w:pPr>
        <w:pStyle w:val="Geenafstand"/>
        <w:rPr>
          <w:b/>
          <w:bCs/>
          <w:sz w:val="28"/>
          <w:szCs w:val="28"/>
        </w:rPr>
      </w:pPr>
      <w:r w:rsidRPr="00DB5034">
        <w:rPr>
          <w:b/>
          <w:bCs/>
          <w:sz w:val="28"/>
          <w:szCs w:val="28"/>
        </w:rPr>
        <w:t>Protest de kop ingedrukt</w:t>
      </w:r>
    </w:p>
    <w:p w14:paraId="4263D168" w14:textId="6C8E9017" w:rsidR="00DB5034" w:rsidRPr="00DB5034" w:rsidRDefault="00DB5034" w:rsidP="00DB5034">
      <w:pPr>
        <w:pStyle w:val="Geenafstand"/>
        <w:rPr>
          <w:sz w:val="24"/>
          <w:szCs w:val="24"/>
        </w:rPr>
      </w:pPr>
      <w:proofErr w:type="spellStart"/>
      <w:r w:rsidRPr="00DB5034">
        <w:rPr>
          <w:sz w:val="24"/>
          <w:szCs w:val="24"/>
        </w:rPr>
        <w:t>Mahrang</w:t>
      </w:r>
      <w:proofErr w:type="spellEnd"/>
      <w:r w:rsidRPr="00DB5034">
        <w:rPr>
          <w:sz w:val="24"/>
          <w:szCs w:val="24"/>
        </w:rPr>
        <w:t xml:space="preserve"> strijdt al jaren vreedzaam voor sociale en economische gelijkheid voor de </w:t>
      </w:r>
      <w:proofErr w:type="spellStart"/>
      <w:r w:rsidRPr="00DB5034">
        <w:rPr>
          <w:sz w:val="24"/>
          <w:szCs w:val="24"/>
        </w:rPr>
        <w:t>Beloetsjen</w:t>
      </w:r>
      <w:proofErr w:type="spellEnd"/>
      <w:r w:rsidRPr="00DB5034">
        <w:rPr>
          <w:sz w:val="24"/>
          <w:szCs w:val="24"/>
        </w:rPr>
        <w:t>, een minderheidsgroep in Pakistan. De Pakistaanse autoriteiten drukken elke vorm van vreedzaam protest in de provincie Beloetsjistan hardhandig de kop i</w:t>
      </w:r>
      <w:r>
        <w:rPr>
          <w:sz w:val="24"/>
          <w:szCs w:val="24"/>
        </w:rPr>
        <w:t>n.</w:t>
      </w:r>
    </w:p>
    <w:p w14:paraId="71ABC174" w14:textId="617ACEE4" w:rsidR="00DB5034" w:rsidRDefault="00DB5034">
      <w:r>
        <w:t>--------------------------------------------------------------------------------------------------------------------------------------</w:t>
      </w:r>
    </w:p>
    <w:p w14:paraId="58AE896E" w14:textId="77777777" w:rsidR="00DB5034" w:rsidRPr="00DB5034" w:rsidRDefault="00DB5034" w:rsidP="00DB5034">
      <w:pPr>
        <w:spacing w:after="0" w:line="240" w:lineRule="auto"/>
        <w:rPr>
          <w:b/>
          <w:bCs/>
          <w:sz w:val="32"/>
          <w:szCs w:val="32"/>
        </w:rPr>
      </w:pPr>
      <w:r w:rsidRPr="00DB5034">
        <w:rPr>
          <w:b/>
          <w:bCs/>
          <w:noProof/>
          <w:sz w:val="32"/>
          <w:szCs w:val="32"/>
          <w:lang w:eastAsia="nl-NL"/>
        </w:rPr>
        <w:drawing>
          <wp:anchor distT="0" distB="0" distL="114300" distR="114300" simplePos="0" relativeHeight="251659264" behindDoc="1" locked="0" layoutInCell="1" allowOverlap="1" wp14:anchorId="257D2D6A" wp14:editId="4E440CA8">
            <wp:simplePos x="0" y="0"/>
            <wp:positionH relativeFrom="column">
              <wp:posOffset>3950030</wp:posOffset>
            </wp:positionH>
            <wp:positionV relativeFrom="paragraph">
              <wp:posOffset>9221</wp:posOffset>
            </wp:positionV>
            <wp:extent cx="1838960" cy="2452370"/>
            <wp:effectExtent l="0" t="0" r="8890" b="5080"/>
            <wp:wrapTight wrapText="bothSides">
              <wp:wrapPolygon edited="0">
                <wp:start x="0" y="0"/>
                <wp:lineTo x="0" y="21477"/>
                <wp:lineTo x="21481" y="21477"/>
                <wp:lineTo x="21481" y="0"/>
                <wp:lineTo x="0" y="0"/>
              </wp:wrapPolygon>
            </wp:wrapTight>
            <wp:docPr id="1947338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861" name=""/>
                    <pic:cNvPicPr/>
                  </pic:nvPicPr>
                  <pic:blipFill>
                    <a:blip r:embed="rId5">
                      <a:extLst>
                        <a:ext uri="{28A0092B-C50C-407E-A947-70E740481C1C}">
                          <a14:useLocalDpi xmlns:a14="http://schemas.microsoft.com/office/drawing/2010/main" val="0"/>
                        </a:ext>
                      </a:extLst>
                    </a:blip>
                    <a:stretch>
                      <a:fillRect/>
                    </a:stretch>
                  </pic:blipFill>
                  <pic:spPr>
                    <a:xfrm>
                      <a:off x="0" y="0"/>
                      <a:ext cx="1838960" cy="2452370"/>
                    </a:xfrm>
                    <a:prstGeom prst="rect">
                      <a:avLst/>
                    </a:prstGeom>
                  </pic:spPr>
                </pic:pic>
              </a:graphicData>
            </a:graphic>
            <wp14:sizeRelH relativeFrom="margin">
              <wp14:pctWidth>0</wp14:pctWidth>
            </wp14:sizeRelH>
            <wp14:sizeRelV relativeFrom="margin">
              <wp14:pctHeight>0</wp14:pctHeight>
            </wp14:sizeRelV>
          </wp:anchor>
        </w:drawing>
      </w:r>
      <w:r w:rsidRPr="00DB5034">
        <w:rPr>
          <w:b/>
          <w:bCs/>
          <w:sz w:val="32"/>
          <w:szCs w:val="32"/>
        </w:rPr>
        <w:t>Goed bericht: Vrijspraak Indonesische activisten</w:t>
      </w:r>
    </w:p>
    <w:p w14:paraId="3ADB194D" w14:textId="77777777" w:rsidR="00DB5034" w:rsidRPr="00DB5034" w:rsidRDefault="00DB5034" w:rsidP="00DB5034">
      <w:pPr>
        <w:spacing w:after="0" w:line="240" w:lineRule="auto"/>
      </w:pPr>
      <w:r w:rsidRPr="00DB5034">
        <w:rPr>
          <w:sz w:val="24"/>
          <w:szCs w:val="24"/>
        </w:rPr>
        <w:t xml:space="preserve">Op vrijdag 6 februari 2026 sprak de rechtbank in Jakarta, Indonesië vier activisten vrij: </w:t>
      </w:r>
      <w:proofErr w:type="spellStart"/>
      <w:r w:rsidRPr="00DB5034">
        <w:rPr>
          <w:sz w:val="24"/>
          <w:szCs w:val="24"/>
        </w:rPr>
        <w:t>Delpedro</w:t>
      </w:r>
      <w:proofErr w:type="spellEnd"/>
      <w:r w:rsidRPr="00DB5034">
        <w:rPr>
          <w:sz w:val="24"/>
          <w:szCs w:val="24"/>
        </w:rPr>
        <w:t xml:space="preserve"> </w:t>
      </w:r>
      <w:proofErr w:type="spellStart"/>
      <w:r w:rsidRPr="00DB5034">
        <w:rPr>
          <w:sz w:val="24"/>
          <w:szCs w:val="24"/>
        </w:rPr>
        <w:t>Marhaen</w:t>
      </w:r>
      <w:proofErr w:type="spellEnd"/>
      <w:r w:rsidRPr="00DB5034">
        <w:rPr>
          <w:sz w:val="24"/>
          <w:szCs w:val="24"/>
        </w:rPr>
        <w:t xml:space="preserve"> (zie foto), </w:t>
      </w:r>
      <w:proofErr w:type="spellStart"/>
      <w:r w:rsidRPr="00DB5034">
        <w:rPr>
          <w:sz w:val="24"/>
          <w:szCs w:val="24"/>
        </w:rPr>
        <w:t>Muzaffar</w:t>
      </w:r>
      <w:proofErr w:type="spellEnd"/>
      <w:r w:rsidRPr="00DB5034">
        <w:rPr>
          <w:sz w:val="24"/>
          <w:szCs w:val="24"/>
        </w:rPr>
        <w:t xml:space="preserve"> Salim, </w:t>
      </w:r>
      <w:proofErr w:type="spellStart"/>
      <w:r w:rsidRPr="00DB5034">
        <w:rPr>
          <w:sz w:val="24"/>
          <w:szCs w:val="24"/>
        </w:rPr>
        <w:t>Syahdan</w:t>
      </w:r>
      <w:proofErr w:type="spellEnd"/>
      <w:r w:rsidRPr="00DB5034">
        <w:rPr>
          <w:sz w:val="24"/>
          <w:szCs w:val="24"/>
        </w:rPr>
        <w:t xml:space="preserve"> </w:t>
      </w:r>
      <w:proofErr w:type="spellStart"/>
      <w:r w:rsidRPr="00DB5034">
        <w:rPr>
          <w:sz w:val="24"/>
          <w:szCs w:val="24"/>
        </w:rPr>
        <w:t>Husein</w:t>
      </w:r>
      <w:proofErr w:type="spellEnd"/>
      <w:r w:rsidRPr="00DB5034">
        <w:rPr>
          <w:sz w:val="24"/>
          <w:szCs w:val="24"/>
        </w:rPr>
        <w:t xml:space="preserve"> en </w:t>
      </w:r>
      <w:proofErr w:type="spellStart"/>
      <w:r w:rsidRPr="00DB5034">
        <w:rPr>
          <w:sz w:val="24"/>
          <w:szCs w:val="24"/>
        </w:rPr>
        <w:t>Khariq</w:t>
      </w:r>
      <w:proofErr w:type="spellEnd"/>
      <w:r w:rsidRPr="00DB5034">
        <w:rPr>
          <w:sz w:val="24"/>
          <w:szCs w:val="24"/>
        </w:rPr>
        <w:t xml:space="preserve"> </w:t>
      </w:r>
      <w:proofErr w:type="spellStart"/>
      <w:r w:rsidRPr="00DB5034">
        <w:rPr>
          <w:sz w:val="24"/>
          <w:szCs w:val="24"/>
        </w:rPr>
        <w:t>Anhar</w:t>
      </w:r>
      <w:proofErr w:type="spellEnd"/>
      <w:r w:rsidRPr="00DB5034">
        <w:rPr>
          <w:sz w:val="24"/>
          <w:szCs w:val="24"/>
        </w:rPr>
        <w:t>. Ze waren opgepakt en aangeklaagd omdat ze via sociale media mensen zouden hebben aangezet tot protest. Dit had nooit mogen gebeuren</w:t>
      </w:r>
      <w:r w:rsidRPr="00DB5034">
        <w:t>.</w:t>
      </w:r>
    </w:p>
    <w:p w14:paraId="02667EBC" w14:textId="77777777" w:rsidR="00DB5034" w:rsidRPr="00DB5034" w:rsidRDefault="00DB5034" w:rsidP="00DB5034">
      <w:pPr>
        <w:spacing w:after="0" w:line="240" w:lineRule="auto"/>
      </w:pPr>
    </w:p>
    <w:p w14:paraId="3118AB05" w14:textId="77777777" w:rsidR="00DB5034" w:rsidRPr="00DB5034" w:rsidRDefault="00DB5034" w:rsidP="00DB5034">
      <w:pPr>
        <w:spacing w:after="0" w:line="240" w:lineRule="auto"/>
      </w:pPr>
    </w:p>
    <w:p w14:paraId="1A65A58E" w14:textId="77777777" w:rsidR="00DB5034" w:rsidRPr="00DB5034" w:rsidRDefault="00DB5034" w:rsidP="00DB5034">
      <w:pPr>
        <w:spacing w:after="0" w:line="240" w:lineRule="auto"/>
      </w:pPr>
    </w:p>
    <w:p w14:paraId="488CEEAF" w14:textId="77777777" w:rsidR="00DB5034" w:rsidRPr="00DB5034" w:rsidRDefault="00DB5034" w:rsidP="00DB5034">
      <w:pPr>
        <w:spacing w:after="0" w:line="240" w:lineRule="auto"/>
      </w:pPr>
    </w:p>
    <w:p w14:paraId="61AD8EF5" w14:textId="77777777" w:rsidR="00DB5034" w:rsidRPr="00DB5034" w:rsidRDefault="00DB5034" w:rsidP="00DB5034">
      <w:pPr>
        <w:spacing w:after="0" w:line="240" w:lineRule="auto"/>
      </w:pPr>
    </w:p>
    <w:p w14:paraId="5A522F9C" w14:textId="77777777" w:rsidR="00DB5034" w:rsidRPr="00DB5034" w:rsidRDefault="00DB5034" w:rsidP="00DB5034">
      <w:pPr>
        <w:spacing w:after="0" w:line="240" w:lineRule="auto"/>
      </w:pPr>
    </w:p>
    <w:p w14:paraId="1DF94F03" w14:textId="77777777" w:rsidR="00DB5034" w:rsidRPr="00DB5034" w:rsidRDefault="00DB5034" w:rsidP="00DB5034">
      <w:pPr>
        <w:spacing w:after="0" w:line="240" w:lineRule="auto"/>
      </w:pPr>
    </w:p>
    <w:p w14:paraId="0058E9AE" w14:textId="77777777" w:rsidR="00DB5034" w:rsidRPr="00DB5034" w:rsidRDefault="00DB5034" w:rsidP="00DB5034">
      <w:pPr>
        <w:spacing w:after="0" w:line="240" w:lineRule="auto"/>
      </w:pPr>
    </w:p>
    <w:p w14:paraId="6E09658A" w14:textId="77777777" w:rsidR="00DB5034" w:rsidRPr="00DB5034" w:rsidRDefault="00DB5034" w:rsidP="00DB5034">
      <w:pPr>
        <w:suppressAutoHyphens/>
        <w:spacing w:after="0" w:line="240" w:lineRule="auto"/>
        <w:rPr>
          <w:rFonts w:ascii="Liberation Serif" w:eastAsia="Noto Serif CJK SC" w:hAnsi="Liberation Serif" w:cs="Lohit Devanagari"/>
          <w:i/>
          <w:iCs/>
          <w:sz w:val="24"/>
          <w:szCs w:val="24"/>
          <w:lang w:val="de-DE" w:eastAsia="zh-CN" w:bidi="hi-IN"/>
          <w14:ligatures w14:val="none"/>
        </w:rPr>
      </w:pPr>
      <w:proofErr w:type="spellStart"/>
      <w:r w:rsidRPr="00DB5034">
        <w:rPr>
          <w:rFonts w:ascii="Liberation Serif" w:eastAsia="Noto Serif CJK SC" w:hAnsi="Liberation Serif" w:cs="Lohit Devanagari"/>
          <w:i/>
          <w:iCs/>
          <w:sz w:val="24"/>
          <w:szCs w:val="24"/>
          <w:lang w:val="de-DE" w:eastAsia="zh-CN" w:bidi="hi-IN"/>
          <w14:ligatures w14:val="none"/>
        </w:rPr>
        <w:t>Het</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is</w:t>
      </w:r>
      <w:proofErr w:type="spellEnd"/>
      <w:r w:rsidRPr="00DB5034">
        <w:rPr>
          <w:rFonts w:ascii="Liberation Serif" w:eastAsia="Noto Serif CJK SC" w:hAnsi="Liberation Serif" w:cs="Lohit Devanagari"/>
          <w:i/>
          <w:iCs/>
          <w:sz w:val="24"/>
          <w:szCs w:val="24"/>
          <w:lang w:val="de-DE" w:eastAsia="zh-CN" w:bidi="hi-IN"/>
          <w14:ligatures w14:val="none"/>
        </w:rPr>
        <w:t xml:space="preserve"> de </w:t>
      </w:r>
      <w:proofErr w:type="spellStart"/>
      <w:r w:rsidRPr="00DB5034">
        <w:rPr>
          <w:rFonts w:ascii="Liberation Serif" w:eastAsia="Noto Serif CJK SC" w:hAnsi="Liberation Serif" w:cs="Lohit Devanagari"/>
          <w:i/>
          <w:iCs/>
          <w:sz w:val="24"/>
          <w:szCs w:val="24"/>
          <w:lang w:val="de-DE" w:eastAsia="zh-CN" w:bidi="hi-IN"/>
          <w14:ligatures w14:val="none"/>
        </w:rPr>
        <w:t>bedoeling</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dat</w:t>
      </w:r>
      <w:proofErr w:type="spellEnd"/>
      <w:r w:rsidRPr="00DB5034">
        <w:rPr>
          <w:rFonts w:ascii="Liberation Serif" w:eastAsia="Noto Serif CJK SC" w:hAnsi="Liberation Serif" w:cs="Lohit Devanagari"/>
          <w:i/>
          <w:iCs/>
          <w:sz w:val="24"/>
          <w:szCs w:val="24"/>
          <w:lang w:val="de-DE" w:eastAsia="zh-CN" w:bidi="hi-IN"/>
          <w14:ligatures w14:val="none"/>
        </w:rPr>
        <w:t xml:space="preserve"> u </w:t>
      </w:r>
      <w:proofErr w:type="spellStart"/>
      <w:r w:rsidRPr="00DB5034">
        <w:rPr>
          <w:rFonts w:ascii="Liberation Serif" w:eastAsia="Noto Serif CJK SC" w:hAnsi="Liberation Serif" w:cs="Lohit Devanagari"/>
          <w:i/>
          <w:iCs/>
          <w:sz w:val="24"/>
          <w:szCs w:val="24"/>
          <w:lang w:val="de-DE" w:eastAsia="zh-CN" w:bidi="hi-IN"/>
          <w14:ligatures w14:val="none"/>
        </w:rPr>
        <w:t>zowel</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naar</w:t>
      </w:r>
      <w:proofErr w:type="spellEnd"/>
      <w:r w:rsidRPr="00DB5034">
        <w:rPr>
          <w:rFonts w:ascii="Liberation Serif" w:eastAsia="Noto Serif CJK SC" w:hAnsi="Liberation Serif" w:cs="Lohit Devanagari"/>
          <w:i/>
          <w:iCs/>
          <w:sz w:val="24"/>
          <w:szCs w:val="24"/>
          <w:lang w:val="de-DE" w:eastAsia="zh-CN" w:bidi="hi-IN"/>
          <w14:ligatures w14:val="none"/>
        </w:rPr>
        <w:t xml:space="preserve"> de </w:t>
      </w:r>
      <w:proofErr w:type="spellStart"/>
      <w:r w:rsidRPr="00DB5034">
        <w:rPr>
          <w:rFonts w:ascii="Liberation Serif" w:eastAsia="Noto Serif CJK SC" w:hAnsi="Liberation Serif" w:cs="Lohit Devanagari"/>
          <w:i/>
          <w:iCs/>
          <w:sz w:val="24"/>
          <w:szCs w:val="24"/>
          <w:lang w:val="de-DE" w:eastAsia="zh-CN" w:bidi="hi-IN"/>
          <w14:ligatures w14:val="none"/>
        </w:rPr>
        <w:t>overheid</w:t>
      </w:r>
      <w:proofErr w:type="spellEnd"/>
      <w:r w:rsidRPr="00DB5034">
        <w:rPr>
          <w:rFonts w:ascii="Liberation Serif" w:eastAsia="Noto Serif CJK SC" w:hAnsi="Liberation Serif" w:cs="Lohit Devanagari"/>
          <w:i/>
          <w:iCs/>
          <w:sz w:val="24"/>
          <w:szCs w:val="24"/>
          <w:lang w:val="de-DE" w:eastAsia="zh-CN" w:bidi="hi-IN"/>
          <w14:ligatures w14:val="none"/>
        </w:rPr>
        <w:t xml:space="preserve"> als </w:t>
      </w:r>
      <w:proofErr w:type="spellStart"/>
      <w:r w:rsidRPr="00DB5034">
        <w:rPr>
          <w:rFonts w:ascii="Liberation Serif" w:eastAsia="Noto Serif CJK SC" w:hAnsi="Liberation Serif" w:cs="Lohit Devanagari"/>
          <w:i/>
          <w:iCs/>
          <w:sz w:val="24"/>
          <w:szCs w:val="24"/>
          <w:lang w:val="de-DE" w:eastAsia="zh-CN" w:bidi="hi-IN"/>
          <w14:ligatures w14:val="none"/>
        </w:rPr>
        <w:t>naar</w:t>
      </w:r>
      <w:proofErr w:type="spellEnd"/>
      <w:r w:rsidRPr="00DB5034">
        <w:rPr>
          <w:rFonts w:ascii="Liberation Serif" w:eastAsia="Noto Serif CJK SC" w:hAnsi="Liberation Serif" w:cs="Lohit Devanagari"/>
          <w:i/>
          <w:iCs/>
          <w:sz w:val="24"/>
          <w:szCs w:val="24"/>
          <w:lang w:val="de-DE" w:eastAsia="zh-CN" w:bidi="hi-IN"/>
          <w14:ligatures w14:val="none"/>
        </w:rPr>
        <w:t xml:space="preserve"> de </w:t>
      </w:r>
      <w:proofErr w:type="spellStart"/>
      <w:r w:rsidRPr="00DB5034">
        <w:rPr>
          <w:rFonts w:ascii="Liberation Serif" w:eastAsia="Noto Serif CJK SC" w:hAnsi="Liberation Serif" w:cs="Lohit Devanagari"/>
          <w:i/>
          <w:iCs/>
          <w:sz w:val="24"/>
          <w:szCs w:val="24"/>
          <w:lang w:val="de-DE" w:eastAsia="zh-CN" w:bidi="hi-IN"/>
          <w14:ligatures w14:val="none"/>
        </w:rPr>
        <w:t>ambassade</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een</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brief</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stuurt</w:t>
      </w:r>
      <w:proofErr w:type="spellEnd"/>
      <w:r w:rsidRPr="00DB5034">
        <w:rPr>
          <w:rFonts w:ascii="Liberation Serif" w:eastAsia="Noto Serif CJK SC" w:hAnsi="Liberation Serif" w:cs="Lohit Devanagari"/>
          <w:i/>
          <w:iCs/>
          <w:sz w:val="24"/>
          <w:szCs w:val="24"/>
          <w:lang w:val="de-DE" w:eastAsia="zh-CN" w:bidi="hi-IN"/>
          <w14:ligatures w14:val="none"/>
        </w:rPr>
        <w:t xml:space="preserve">. De </w:t>
      </w:r>
      <w:proofErr w:type="spellStart"/>
      <w:r w:rsidRPr="00DB5034">
        <w:rPr>
          <w:rFonts w:ascii="Liberation Serif" w:eastAsia="Noto Serif CJK SC" w:hAnsi="Liberation Serif" w:cs="Lohit Devanagari"/>
          <w:i/>
          <w:iCs/>
          <w:sz w:val="24"/>
          <w:szCs w:val="24"/>
          <w:lang w:val="de-DE" w:eastAsia="zh-CN" w:bidi="hi-IN"/>
          <w14:ligatures w14:val="none"/>
        </w:rPr>
        <w:t>ambassade</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moet</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deze</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brieven</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doorzenden</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waardoor</w:t>
      </w:r>
      <w:proofErr w:type="spellEnd"/>
      <w:r w:rsidRPr="00DB5034">
        <w:rPr>
          <w:rFonts w:ascii="Liberation Serif" w:eastAsia="Noto Serif CJK SC" w:hAnsi="Liberation Serif" w:cs="Lohit Devanagari"/>
          <w:i/>
          <w:iCs/>
          <w:sz w:val="24"/>
          <w:szCs w:val="24"/>
          <w:lang w:val="de-DE" w:eastAsia="zh-CN" w:bidi="hi-IN"/>
          <w14:ligatures w14:val="none"/>
        </w:rPr>
        <w:t xml:space="preserve"> de </w:t>
      </w:r>
      <w:proofErr w:type="spellStart"/>
      <w:r w:rsidRPr="00DB5034">
        <w:rPr>
          <w:rFonts w:ascii="Liberation Serif" w:eastAsia="Noto Serif CJK SC" w:hAnsi="Liberation Serif" w:cs="Lohit Devanagari"/>
          <w:i/>
          <w:iCs/>
          <w:sz w:val="24"/>
          <w:szCs w:val="24"/>
          <w:lang w:val="de-DE" w:eastAsia="zh-CN" w:bidi="hi-IN"/>
          <w14:ligatures w14:val="none"/>
        </w:rPr>
        <w:t>boodschap</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tweemaal</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aankomt</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
    <w:p w14:paraId="476966D4" w14:textId="0C0C4BF1" w:rsidR="00DB5034" w:rsidRDefault="00DB5034" w:rsidP="00DB5034">
      <w:pPr>
        <w:suppressAutoHyphens/>
        <w:spacing w:after="140" w:line="240" w:lineRule="auto"/>
      </w:pPr>
      <w:r w:rsidRPr="00DB5034">
        <w:rPr>
          <w:rFonts w:ascii="Liberation Serif" w:eastAsia="Noto Serif CJK SC" w:hAnsi="Liberation Serif" w:cs="Lohit Devanagari"/>
          <w:i/>
          <w:iCs/>
          <w:sz w:val="24"/>
          <w:szCs w:val="24"/>
          <w:lang w:val="de-DE" w:eastAsia="zh-CN" w:bidi="hi-IN"/>
          <w14:ligatures w14:val="none"/>
        </w:rPr>
        <w:t xml:space="preserve">Frankeren </w:t>
      </w:r>
      <w:proofErr w:type="spellStart"/>
      <w:r w:rsidRPr="00DB5034">
        <w:rPr>
          <w:rFonts w:ascii="Liberation Serif" w:eastAsia="Noto Serif CJK SC" w:hAnsi="Liberation Serif" w:cs="Lohit Devanagari"/>
          <w:i/>
          <w:iCs/>
          <w:sz w:val="24"/>
          <w:szCs w:val="24"/>
          <w:lang w:val="de-DE" w:eastAsia="zh-CN" w:bidi="hi-IN"/>
          <w14:ligatures w14:val="none"/>
        </w:rPr>
        <w:t>voor</w:t>
      </w:r>
      <w:proofErr w:type="spellEnd"/>
      <w:r w:rsidRPr="00DB5034">
        <w:rPr>
          <w:rFonts w:ascii="Liberation Serif" w:eastAsia="Noto Serif CJK SC" w:hAnsi="Liberation Serif" w:cs="Lohit Devanagari"/>
          <w:i/>
          <w:iCs/>
          <w:sz w:val="24"/>
          <w:szCs w:val="24"/>
          <w:lang w:val="de-DE" w:eastAsia="zh-CN" w:bidi="hi-IN"/>
          <w14:ligatures w14:val="none"/>
        </w:rPr>
        <w:t xml:space="preserve"> alle landen </w:t>
      </w:r>
      <w:proofErr w:type="spellStart"/>
      <w:r w:rsidRPr="00DB5034">
        <w:rPr>
          <w:rFonts w:ascii="Liberation Serif" w:eastAsia="Noto Serif CJK SC" w:hAnsi="Liberation Serif" w:cs="Lohit Devanagari"/>
          <w:i/>
          <w:iCs/>
          <w:sz w:val="24"/>
          <w:szCs w:val="24"/>
          <w:lang w:val="de-DE" w:eastAsia="zh-CN" w:bidi="hi-IN"/>
          <w14:ligatures w14:val="none"/>
        </w:rPr>
        <w:t>behalve</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Nederland</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met</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een</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zegel</w:t>
      </w:r>
      <w:proofErr w:type="spellEnd"/>
      <w:r w:rsidRPr="00DB5034">
        <w:rPr>
          <w:rFonts w:ascii="Liberation Serif" w:eastAsia="Noto Serif CJK SC" w:hAnsi="Liberation Serif" w:cs="Lohit Devanagari"/>
          <w:i/>
          <w:iCs/>
          <w:sz w:val="24"/>
          <w:szCs w:val="24"/>
          <w:lang w:val="de-DE" w:eastAsia="zh-CN" w:bidi="hi-IN"/>
          <w14:ligatures w14:val="none"/>
        </w:rPr>
        <w:t xml:space="preserve"> </w:t>
      </w:r>
      <w:proofErr w:type="spellStart"/>
      <w:r w:rsidRPr="00DB5034">
        <w:rPr>
          <w:rFonts w:ascii="Liberation Serif" w:eastAsia="Noto Serif CJK SC" w:hAnsi="Liberation Serif" w:cs="Lohit Devanagari"/>
          <w:i/>
          <w:iCs/>
          <w:sz w:val="24"/>
          <w:szCs w:val="24"/>
          <w:lang w:val="de-DE" w:eastAsia="zh-CN" w:bidi="hi-IN"/>
          <w14:ligatures w14:val="none"/>
        </w:rPr>
        <w:t>Internationaal</w:t>
      </w:r>
      <w:proofErr w:type="spellEnd"/>
      <w:r w:rsidRPr="00DB5034">
        <w:rPr>
          <w:rFonts w:ascii="Liberation Serif" w:eastAsia="Noto Serif CJK SC" w:hAnsi="Liberation Serif" w:cs="Lohit Devanagari"/>
          <w:i/>
          <w:iCs/>
          <w:sz w:val="24"/>
          <w:szCs w:val="24"/>
          <w:lang w:val="de-DE" w:eastAsia="zh-CN" w:bidi="hi-IN"/>
          <w14:ligatures w14:val="none"/>
        </w:rPr>
        <w:t xml:space="preserve"> 1. </w:t>
      </w:r>
    </w:p>
    <w:sectPr w:rsidR="00DB50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34"/>
    <w:rsid w:val="000034D3"/>
    <w:rsid w:val="000722E5"/>
    <w:rsid w:val="001F1AAC"/>
    <w:rsid w:val="00A713FC"/>
    <w:rsid w:val="00C078E1"/>
    <w:rsid w:val="00C8445E"/>
    <w:rsid w:val="00DB50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B69B"/>
  <w15:chartTrackingRefBased/>
  <w15:docId w15:val="{E56E0F38-F7DD-4FA4-B607-CC8C70E0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B5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50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503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503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503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50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50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50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50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503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503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503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503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503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50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50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50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5034"/>
    <w:rPr>
      <w:rFonts w:eastAsiaTheme="majorEastAsia" w:cstheme="majorBidi"/>
      <w:color w:val="272727" w:themeColor="text1" w:themeTint="D8"/>
    </w:rPr>
  </w:style>
  <w:style w:type="paragraph" w:styleId="Titel">
    <w:name w:val="Title"/>
    <w:basedOn w:val="Standaard"/>
    <w:next w:val="Standaard"/>
    <w:link w:val="TitelChar"/>
    <w:uiPriority w:val="10"/>
    <w:qFormat/>
    <w:rsid w:val="00DB5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50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50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50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50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5034"/>
    <w:rPr>
      <w:i/>
      <w:iCs/>
      <w:color w:val="404040" w:themeColor="text1" w:themeTint="BF"/>
    </w:rPr>
  </w:style>
  <w:style w:type="paragraph" w:styleId="Lijstalinea">
    <w:name w:val="List Paragraph"/>
    <w:basedOn w:val="Standaard"/>
    <w:uiPriority w:val="34"/>
    <w:qFormat/>
    <w:rsid w:val="00DB5034"/>
    <w:pPr>
      <w:ind w:left="720"/>
      <w:contextualSpacing/>
    </w:pPr>
  </w:style>
  <w:style w:type="character" w:styleId="Intensievebenadrukking">
    <w:name w:val="Intense Emphasis"/>
    <w:basedOn w:val="Standaardalinea-lettertype"/>
    <w:uiPriority w:val="21"/>
    <w:qFormat/>
    <w:rsid w:val="00DB5034"/>
    <w:rPr>
      <w:i/>
      <w:iCs/>
      <w:color w:val="2F5496" w:themeColor="accent1" w:themeShade="BF"/>
    </w:rPr>
  </w:style>
  <w:style w:type="paragraph" w:styleId="Duidelijkcitaat">
    <w:name w:val="Intense Quote"/>
    <w:basedOn w:val="Standaard"/>
    <w:next w:val="Standaard"/>
    <w:link w:val="DuidelijkcitaatChar"/>
    <w:uiPriority w:val="30"/>
    <w:qFormat/>
    <w:rsid w:val="00DB5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5034"/>
    <w:rPr>
      <w:i/>
      <w:iCs/>
      <w:color w:val="2F5496" w:themeColor="accent1" w:themeShade="BF"/>
    </w:rPr>
  </w:style>
  <w:style w:type="character" w:styleId="Intensieveverwijzing">
    <w:name w:val="Intense Reference"/>
    <w:basedOn w:val="Standaardalinea-lettertype"/>
    <w:uiPriority w:val="32"/>
    <w:qFormat/>
    <w:rsid w:val="00DB5034"/>
    <w:rPr>
      <w:b/>
      <w:bCs/>
      <w:smallCaps/>
      <w:color w:val="2F5496" w:themeColor="accent1" w:themeShade="BF"/>
      <w:spacing w:val="5"/>
    </w:rPr>
  </w:style>
  <w:style w:type="paragraph" w:styleId="Geenafstand">
    <w:name w:val="No Spacing"/>
    <w:uiPriority w:val="1"/>
    <w:qFormat/>
    <w:rsid w:val="00DB50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Gerlagh</dc:creator>
  <cp:keywords/>
  <dc:description/>
  <cp:lastModifiedBy>Lyda De Jong</cp:lastModifiedBy>
  <cp:revision>2</cp:revision>
  <dcterms:created xsi:type="dcterms:W3CDTF">2026-04-16T18:28:00Z</dcterms:created>
  <dcterms:modified xsi:type="dcterms:W3CDTF">2026-04-16T18:28:00Z</dcterms:modified>
</cp:coreProperties>
</file>